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179556387"/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10ECAFB3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C7A9744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1AD7F5DE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прикладной </w:t>
      </w:r>
      <w:r w:rsidR="00812B9E">
        <w:rPr>
          <w:rFonts w:ascii="Times New Roman" w:hAnsi="Times New Roman" w:cs="Times New Roman"/>
          <w:b/>
          <w:sz w:val="28"/>
          <w:szCs w:val="28"/>
        </w:rPr>
        <w:t>математики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12B9E">
        <w:rPr>
          <w:rFonts w:ascii="Times New Roman" w:hAnsi="Times New Roman" w:cs="Times New Roman"/>
          <w:b/>
          <w:sz w:val="28"/>
          <w:szCs w:val="28"/>
        </w:rPr>
        <w:t>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47A48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849B4">
        <w:rPr>
          <w:rFonts w:ascii="Times New Roman" w:hAnsi="Times New Roman" w:cs="Times New Roman"/>
          <w:sz w:val="28"/>
          <w:szCs w:val="28"/>
        </w:rPr>
        <w:t>Прикладные задачи нелинейной динамики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3052810D" w:rsidR="00282B48" w:rsidRPr="008849B4" w:rsidRDefault="00282B48" w:rsidP="00D24F3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849B4">
        <w:rPr>
          <w:rFonts w:ascii="Times New Roman" w:hAnsi="Times New Roman" w:cs="Times New Roman"/>
          <w:b/>
          <w:sz w:val="32"/>
          <w:szCs w:val="32"/>
        </w:rPr>
        <w:t xml:space="preserve">Практическое занятие № </w:t>
      </w:r>
      <w:r w:rsidR="003609CD">
        <w:rPr>
          <w:rFonts w:ascii="Times New Roman" w:hAnsi="Times New Roman" w:cs="Times New Roman"/>
          <w:b/>
          <w:sz w:val="32"/>
          <w:szCs w:val="32"/>
        </w:rPr>
        <w:t>2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4A0797" w:rsidRPr="004A0797">
        <w:rPr>
          <w:rFonts w:ascii="Times New Roman" w:hAnsi="Times New Roman" w:cs="Times New Roman"/>
          <w:b/>
          <w:sz w:val="32"/>
          <w:szCs w:val="32"/>
        </w:rPr>
        <w:t>Устойчивость по Ляпунову. Исследование нелинейной ДС по первому приближению. Классификация особых точек</w:t>
      </w:r>
      <w:r w:rsidR="008849B4" w:rsidRPr="008849B4">
        <w:rPr>
          <w:rFonts w:ascii="Times New Roman" w:hAnsi="Times New Roman" w:cs="Times New Roman"/>
          <w:b/>
          <w:sz w:val="32"/>
          <w:szCs w:val="32"/>
        </w:rPr>
        <w:t>.</w:t>
      </w:r>
    </w:p>
    <w:p w14:paraId="32B3C5FD" w14:textId="77777777" w:rsidR="00D24F3D" w:rsidRPr="003F2FAC" w:rsidRDefault="00D24F3D" w:rsidP="00D24F3D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CD5C8C3" w:rsidR="00282B48" w:rsidRPr="00AB7D0F" w:rsidRDefault="00CD7663">
            <w:pPr>
              <w:ind w:firstLine="0"/>
              <w:jc w:val="left"/>
              <w:rPr>
                <w:rFonts w:eastAsia="Malgun Gothic" w:cs="Times New Roman" w:hint="eastAsia"/>
                <w:i/>
                <w:iCs/>
                <w:lang w:eastAsia="ko-KR"/>
              </w:rPr>
            </w:pPr>
            <w:r>
              <w:rPr>
                <w:rFonts w:cs="Times New Roman"/>
                <w:i/>
                <w:iCs/>
              </w:rPr>
              <w:t>ИМБО-02-22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Ким Кирилл Сергееви</w:t>
            </w:r>
            <w:r w:rsidR="00AB7D0F">
              <w:rPr>
                <w:rFonts w:eastAsia="Malgun Gothic" w:cs="Times New Roman"/>
                <w:i/>
                <w:iCs/>
                <w:lang w:eastAsia="ko-KR"/>
              </w:rPr>
              <w:t>ч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D3BC481" w:rsidR="00282B48" w:rsidRPr="009E797E" w:rsidRDefault="008849B4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Сидоров Станислав Михайлович</w:t>
            </w:r>
            <w:r w:rsidR="00812B9E">
              <w:rPr>
                <w:rFonts w:cs="Times New Roman"/>
                <w:i/>
                <w:iCs/>
              </w:rPr>
              <w:t xml:space="preserve">, </w:t>
            </w:r>
            <w:r w:rsidR="00CD7663">
              <w:rPr>
                <w:rFonts w:cs="Times New Roman"/>
                <w:i/>
                <w:iCs/>
              </w:rPr>
              <w:t>преподаватель</w:t>
            </w:r>
          </w:p>
          <w:p w14:paraId="5ACE96FF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>
        <w:tc>
          <w:tcPr>
            <w:tcW w:w="2547" w:type="dxa"/>
          </w:tcPr>
          <w:p w14:paraId="51EC16F1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2A80C15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D7663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 xml:space="preserve"> г.</w:t>
      </w:r>
    </w:p>
    <w:bookmarkEnd w:id="0"/>
    <w:p w14:paraId="1BF9B698" w14:textId="6F27A611" w:rsidR="00D24F3D" w:rsidRDefault="008849B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4E21B9"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="00E26E66" w:rsidRPr="00E26E66">
        <w:rPr>
          <w:rFonts w:ascii="Times New Roman" w:hAnsi="Times New Roman" w:cs="Times New Roman"/>
          <w:b/>
          <w:bCs/>
          <w:sz w:val="28"/>
          <w:szCs w:val="28"/>
        </w:rPr>
        <w:t>Исследовать динамическую систему на устойчивость в стационарной точке:</w:t>
      </w:r>
    </w:p>
    <w:p w14:paraId="44CC5069" w14:textId="303A1FEA" w:rsidR="009B70CF" w:rsidRPr="00627B97" w:rsidRDefault="009B70CF" w:rsidP="009B70CF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1-</w:t>
      </w:r>
      <w:r w:rsidR="00E26E6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961CFF" w14:textId="2FC7127D" w:rsidR="008849B4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9BB5B8" wp14:editId="03AA1A7E">
            <wp:extent cx="5940425" cy="7920990"/>
            <wp:effectExtent l="0" t="0" r="3175" b="3810"/>
            <wp:docPr id="1248630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30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3C9" w14:textId="50C587A2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63A905D5" w14:textId="65C56045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1FA8D1" wp14:editId="1F056682">
            <wp:extent cx="5392306" cy="3467100"/>
            <wp:effectExtent l="0" t="0" r="0" b="0"/>
            <wp:docPr id="1929505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05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8069" cy="34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C27B" w14:textId="744E09A6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446EEBE2" w14:textId="77777777" w:rsidR="009B70CF" w:rsidRDefault="009B70CF" w:rsidP="009B70CF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80504" w14:textId="54209522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A680F5" wp14:editId="7E1FFEB7">
            <wp:extent cx="5433060" cy="4223326"/>
            <wp:effectExtent l="0" t="0" r="0" b="6350"/>
            <wp:docPr id="1111260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60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6750" cy="422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E5B" w14:textId="3B9CA2F1" w:rsidR="009B70CF" w:rsidRP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7EE64E19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FF771" w14:textId="2896BA8A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B1941" wp14:editId="57F33720">
            <wp:extent cx="5940425" cy="4264660"/>
            <wp:effectExtent l="0" t="0" r="3175" b="2540"/>
            <wp:docPr id="528789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89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B09" w14:textId="112D2F1B" w:rsidR="009B70CF" w:rsidRPr="00715DA5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Задание №1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4D8E4EF1" w14:textId="77777777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E422D9" w14:textId="60790DF6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При каких значениях параметра </w:t>
      </w:r>
      <w:r w:rsidRPr="00715DA5">
        <w:rPr>
          <w:rFonts w:ascii="Cambria Math" w:hAnsi="Cambria Math" w:cs="Cambria Math"/>
          <w:b/>
          <w:bCs/>
          <w:sz w:val="28"/>
          <w:szCs w:val="28"/>
        </w:rPr>
        <w:t>𝛼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 нулевое решение динамической системы устойчиво?</w:t>
      </w:r>
    </w:p>
    <w:p w14:paraId="0C19ACB0" w14:textId="288290B7" w:rsidR="00715DA5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е 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6CE70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D761E" w14:textId="77777777" w:rsidR="00715DA5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33EEA8" wp14:editId="5F03F2A7">
            <wp:extent cx="5940425" cy="6862445"/>
            <wp:effectExtent l="0" t="0" r="3175" b="0"/>
            <wp:docPr id="1713768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681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1E89" w14:textId="50EDB2AE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Задание №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16CA241C" w14:textId="77777777" w:rsid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8978D8" w14:textId="214C68C2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При каких значениях параметра </w:t>
      </w:r>
      <w:r w:rsidRPr="00715DA5">
        <w:rPr>
          <w:rFonts w:ascii="Cambria Math" w:hAnsi="Cambria Math" w:cs="Cambria Math"/>
          <w:b/>
          <w:bCs/>
          <w:sz w:val="28"/>
          <w:szCs w:val="28"/>
        </w:rPr>
        <w:t>𝛼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 нулевое решение динамической системы устойчиво?</w:t>
      </w:r>
    </w:p>
    <w:p w14:paraId="42EDEF07" w14:textId="3ED45CA8" w:rsidR="00715DA5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е 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6B71A3" w14:textId="77777777" w:rsidR="00715DA5" w:rsidRP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E00320" w14:textId="33F6732E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71D2D1" wp14:editId="4B7C20BF">
            <wp:extent cx="6057900" cy="7321932"/>
            <wp:effectExtent l="0" t="0" r="0" b="0"/>
            <wp:docPr id="1214979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794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8882" cy="73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1E57" w14:textId="346468E5" w:rsidR="009B70CF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3</w:t>
      </w:r>
    </w:p>
    <w:p w14:paraId="52D21DE3" w14:textId="77777777" w:rsidR="00715DA5" w:rsidRPr="00715DA5" w:rsidRDefault="00715DA5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4D6956" w14:textId="62C0FF2A" w:rsidR="00715DA5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715DA5">
        <w:rPr>
          <w:rFonts w:ascii="Times New Roman" w:hAnsi="Times New Roman" w:cs="Times New Roman"/>
          <w:b/>
          <w:bCs/>
          <w:sz w:val="28"/>
          <w:szCs w:val="28"/>
        </w:rPr>
        <w:t>Исследовать систему на устойчивость по первому приближению (линеаризация) в нуле:</w:t>
      </w:r>
    </w:p>
    <w:p w14:paraId="46CED15F" w14:textId="113F8F7D" w:rsidR="00715DA5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Представлено на Рисунк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ах 7-9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45443C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10037" w14:textId="506B10A4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C6A8C9" wp14:editId="22093176">
            <wp:extent cx="6120180" cy="7307580"/>
            <wp:effectExtent l="0" t="0" r="0" b="7620"/>
            <wp:docPr id="550420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20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394" cy="73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07D4" w14:textId="08F613BA" w:rsidR="009B70CF" w:rsidRPr="00715DA5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</w:rPr>
        <w:t>4</w:t>
      </w:r>
      <w:r w:rsidR="00715DA5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00A9B635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9E1A5" w14:textId="4DA25334" w:rsidR="009B70CF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94E2D7" wp14:editId="1474618A">
            <wp:extent cx="6194729" cy="8260080"/>
            <wp:effectExtent l="0" t="0" r="0" b="7620"/>
            <wp:docPr id="1776555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550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6600" cy="82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AFEF" w14:textId="17356469" w:rsidR="009B70CF" w:rsidRPr="00715DA5" w:rsidRDefault="009B70CF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5DA5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 w:rsidR="00715DA5">
        <w:rPr>
          <w:rFonts w:ascii="Times New Roman" w:hAnsi="Times New Roman" w:cs="Times New Roman"/>
          <w:sz w:val="28"/>
          <w:szCs w:val="28"/>
          <w:lang w:val="en-US"/>
        </w:rPr>
        <w:t>4b</w:t>
      </w:r>
    </w:p>
    <w:p w14:paraId="3B3ED0A8" w14:textId="01F3773A" w:rsidR="00E26E66" w:rsidRPr="00E26E66" w:rsidRDefault="00E26E66" w:rsidP="009B70C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319295" wp14:editId="29660128">
            <wp:extent cx="5940425" cy="7040245"/>
            <wp:effectExtent l="0" t="0" r="3175" b="8255"/>
            <wp:docPr id="2072347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7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E711" w14:textId="144808C3" w:rsidR="00715DA5" w:rsidRPr="00715DA5" w:rsidRDefault="00715DA5" w:rsidP="00715DA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Задание №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7CCD4FAE" w14:textId="77777777" w:rsidR="009B70CF" w:rsidRDefault="009B70CF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094E" w14:textId="5F896D90" w:rsidR="008849B4" w:rsidRDefault="008849B4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15DA5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4E21B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715DA5"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На примере популяционной модели «хищник-жертва», в которой учитывается ограниченность ресурса для жертв и то естественное обстоятельство, что при большом количестве жертв у хищника наступает насыщение, в зависимости от параметра </w:t>
      </w:r>
      <w:r w:rsidR="00715DA5" w:rsidRPr="00715DA5">
        <w:rPr>
          <w:rFonts w:ascii="Cambria Math" w:hAnsi="Cambria Math" w:cs="Cambria Math"/>
          <w:b/>
          <w:bCs/>
          <w:sz w:val="28"/>
          <w:szCs w:val="28"/>
        </w:rPr>
        <w:t>𝛼</w:t>
      </w:r>
      <w:r w:rsidR="00715DA5" w:rsidRPr="00715DA5">
        <w:rPr>
          <w:rFonts w:ascii="Times New Roman" w:hAnsi="Times New Roman" w:cs="Times New Roman"/>
          <w:b/>
          <w:bCs/>
          <w:sz w:val="28"/>
          <w:szCs w:val="28"/>
        </w:rPr>
        <w:t xml:space="preserve"> исследовать на устойчивость в точках покоя:</w:t>
      </w:r>
    </w:p>
    <w:p w14:paraId="5F8FE618" w14:textId="1DC14946" w:rsidR="00715DA5" w:rsidRPr="00715DA5" w:rsidRDefault="00715DA5" w:rsidP="008849B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</m:acc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=x-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1+x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y-α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,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</m:acc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-y+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1+x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.</m:t>
                  </m:r>
                </m:e>
              </m:eqArr>
            </m:e>
          </m:d>
        </m:oMath>
      </m:oMathPara>
    </w:p>
    <w:p w14:paraId="6F87F0D9" w14:textId="59B4A447" w:rsidR="00627B97" w:rsidRPr="00627B97" w:rsidRDefault="00715DA5" w:rsidP="00715DA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DA5">
        <w:rPr>
          <w:rFonts w:ascii="Times New Roman" w:hAnsi="Times New Roman" w:cs="Times New Roman"/>
          <w:sz w:val="28"/>
          <w:szCs w:val="28"/>
        </w:rPr>
        <w:t xml:space="preserve">Здесь x — численность жертв, y — численность хищников, γ&gt;0. Результаты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627B97">
        <w:rPr>
          <w:rFonts w:ascii="Times New Roman" w:hAnsi="Times New Roman" w:cs="Times New Roman"/>
          <w:sz w:val="28"/>
          <w:szCs w:val="28"/>
        </w:rPr>
        <w:t>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27B97">
        <w:rPr>
          <w:rFonts w:ascii="Times New Roman" w:hAnsi="Times New Roman" w:cs="Times New Roman"/>
          <w:sz w:val="28"/>
          <w:szCs w:val="28"/>
        </w:rPr>
        <w:t xml:space="preserve"> на Листинге 1.</w:t>
      </w:r>
    </w:p>
    <w:p w14:paraId="54572BE1" w14:textId="426FDADA" w:rsidR="00627B97" w:rsidRPr="00627B97" w:rsidRDefault="00835691" w:rsidP="00627B9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Листинг 1 –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П</w:t>
      </w:r>
      <w:r w:rsidR="00AD12C2"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опуляционн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ая</w:t>
      </w:r>
      <w:r w:rsidR="00AD12C2"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модел</w:t>
      </w:r>
      <w:r w:rsid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ь</w:t>
      </w:r>
      <w:r w:rsidR="00AD12C2"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«хищник-жертва»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5691" w:rsidRPr="00751880" w14:paraId="17ADA995" w14:textId="77777777" w:rsidTr="00835691">
        <w:tc>
          <w:tcPr>
            <w:tcW w:w="9345" w:type="dxa"/>
          </w:tcPr>
          <w:p w14:paraId="7453B2D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import numpy as np</w:t>
            </w:r>
          </w:p>
          <w:p w14:paraId="4A0056F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import matplotlib.pyplot as plt</w:t>
            </w:r>
          </w:p>
          <w:p w14:paraId="0A1432F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3F5132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Параметры модели</w:t>
            </w:r>
          </w:p>
          <w:p w14:paraId="2BEC0FE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alpha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0.1  # Параметр насыщения</w:t>
            </w:r>
          </w:p>
          <w:p w14:paraId="1A2A601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gamma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0.1  # Параметр роста жертв</w:t>
            </w:r>
          </w:p>
          <w:p w14:paraId="66B43587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2A76759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Определяем систему уравнений</w:t>
            </w:r>
          </w:p>
          <w:p w14:paraId="1D897A1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system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):</w:t>
            </w:r>
          </w:p>
          <w:p w14:paraId="3E1CCD1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</w:p>
          <w:p w14:paraId="71F3FEC8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/ (1 +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)) *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alpha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**2</w:t>
            </w:r>
          </w:p>
          <w:p w14:paraId="3882374B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-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+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/ (1 +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)) *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</w:p>
          <w:p w14:paraId="768FFCC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return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np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array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([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])</w:t>
            </w:r>
          </w:p>
          <w:p w14:paraId="0CE24C65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60998559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Находим точки покоя</w:t>
            </w:r>
          </w:p>
          <w:p w14:paraId="7C9D8C2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def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equilibrium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_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points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():</w:t>
            </w:r>
          </w:p>
          <w:p w14:paraId="4317D3A5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Решение уравнений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 и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</w:t>
            </w:r>
          </w:p>
          <w:p w14:paraId="041F426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))*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alpha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*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^2 = 0</w:t>
            </w:r>
          </w:p>
          <w:p w14:paraId="3E440F2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-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+ 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))*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</w:t>
            </w:r>
          </w:p>
          <w:p w14:paraId="54058CC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Из второго уравнения: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 или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 = 1 -&gt;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-&gt; бесконечность</w:t>
            </w:r>
          </w:p>
          <w:p w14:paraId="73F5963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Если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0, то из первого: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= 0 (точка покоя (0, 0))</w:t>
            </w:r>
          </w:p>
          <w:p w14:paraId="2F8F939E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321EE8B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# Для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y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&gt; 0: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/(1+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) = 1 -&gt;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-&gt; бесконечность (не рассматриваем)</w:t>
            </w:r>
          </w:p>
          <w:p w14:paraId="66D1B566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return np.array([[0, 0], [1, gamma / alpha]])</w:t>
            </w:r>
          </w:p>
          <w:p w14:paraId="162907D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F1F5BCA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111183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# Исследуем устойчивость в точках покоя</w:t>
            </w:r>
          </w:p>
          <w:p w14:paraId="77D9F866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def stability_analysis(eq_points):</w:t>
            </w:r>
          </w:p>
          <w:p w14:paraId="001B50C7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for point in eq_points:</w:t>
            </w:r>
          </w:p>
          <w:p w14:paraId="32F68F2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x_eq, y_eq = point</w:t>
            </w:r>
          </w:p>
          <w:p w14:paraId="37DF839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</w:p>
          <w:p w14:paraId="14C93D8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# Якобиан</w:t>
            </w:r>
          </w:p>
          <w:p w14:paraId="074B65C7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J = np.array([[1 - (y_eq / (1 + x_eq)) + (x_eq * y_eq / (1 + x_eq)**2) - 2 * alpha * x_eq, -(x_eq / (1 + x_eq))],</w:t>
            </w:r>
          </w:p>
          <w:p w14:paraId="728C3A1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        [(y_eq / (1 + x_eq)), -(1 - (x_eq / (1 + x_eq)))],])</w:t>
            </w:r>
          </w:p>
          <w:p w14:paraId="089C6F8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</w:p>
          <w:p w14:paraId="747031E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eigenvalues = np.linalg.eigvals(J)</w:t>
            </w:r>
          </w:p>
          <w:p w14:paraId="187B356B" w14:textId="77777777" w:rsidR="00835691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print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(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f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"Точка покоя: {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point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}, Собственные значения: {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eigenvalues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}")</w:t>
            </w:r>
          </w:p>
          <w:p w14:paraId="0109ABB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# Построение фазового портрета</w:t>
            </w:r>
          </w:p>
          <w:p w14:paraId="6B0C7AA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def phase_portrait():</w:t>
            </w:r>
          </w:p>
          <w:p w14:paraId="58C9E18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x_vals = np.linspace(0, 10, 20)</w:t>
            </w:r>
          </w:p>
          <w:p w14:paraId="53DD2E3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y_vals = np.linspace(0, 10, 20)</w:t>
            </w:r>
          </w:p>
          <w:p w14:paraId="6743B738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X, Y = np.meshgrid(x_vals, y_vals)</w:t>
            </w:r>
          </w:p>
          <w:p w14:paraId="2BD8D01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37B4AA2C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DX, DY = np.zeros(X.shape), np.zeros(Y.shape)</w:t>
            </w:r>
          </w:p>
          <w:p w14:paraId="28F1385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490A6F9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for i in range(len(x_vals)):</w:t>
            </w:r>
          </w:p>
          <w:p w14:paraId="3066D5FC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 j in range(len(y_vals)):</w:t>
            </w:r>
          </w:p>
          <w:p w14:paraId="742BE2E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dX = system([X[i, j], Y[i, j]])</w:t>
            </w:r>
          </w:p>
          <w:p w14:paraId="52ABFD19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DX[i, j] = dX[0]</w:t>
            </w:r>
          </w:p>
          <w:p w14:paraId="2B1991C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DY[i, j] = dX[1]</w:t>
            </w:r>
          </w:p>
          <w:p w14:paraId="0EFB70FE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F2A7BFD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plt.figure(figsize=(10, 8))</w:t>
            </w:r>
          </w:p>
          <w:p w14:paraId="7BE3903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plt.quiver(X, Y, DX, DY, color='r')</w:t>
            </w:r>
          </w:p>
          <w:p w14:paraId="641FAE98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plt.xlim(0, 10)</w:t>
            </w:r>
          </w:p>
          <w:p w14:paraId="2E79F4BB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plt.ylim(0, 10)</w:t>
            </w:r>
          </w:p>
          <w:p w14:paraId="17AE78E9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1B61475B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#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Точки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покоя</w:t>
            </w:r>
          </w:p>
          <w:p w14:paraId="7DFB372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eq_points = equilibrium_points()</w:t>
            </w:r>
          </w:p>
          <w:p w14:paraId="29811111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plt.scatter(eq_points[:, 0], eq_points[:, 1], color='blue', label='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Точки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покоя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')</w:t>
            </w:r>
          </w:p>
          <w:p w14:paraId="577890EA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14:paraId="475C55BF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</w:rPr>
              <w:t>plt.title("Фазовый портрет модели 'хищник-жертва'")</w:t>
            </w:r>
          </w:p>
          <w:p w14:paraId="3C525A14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plt.xlabel("Численность жертв (x)")</w:t>
            </w:r>
          </w:p>
          <w:p w14:paraId="3E567500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plt.ylabel("Численность хищников (y)")</w:t>
            </w:r>
          </w:p>
          <w:p w14:paraId="15D362A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plt.legend()</w:t>
            </w:r>
          </w:p>
          <w:p w14:paraId="697BAE53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plt.grid()</w:t>
            </w:r>
          </w:p>
          <w:p w14:paraId="1B25779A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plt.show()</w:t>
            </w:r>
          </w:p>
          <w:p w14:paraId="41F68C9E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eq_points = equilibrium_points()</w:t>
            </w:r>
          </w:p>
          <w:p w14:paraId="2A7D6B42" w14:textId="77777777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  <w:lang w:val="en-US"/>
              </w:rPr>
              <w:t>stability_analysis(eq_points)</w:t>
            </w:r>
          </w:p>
          <w:p w14:paraId="0D66A74F" w14:textId="28887EFF" w:rsid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751880">
              <w:rPr>
                <w:rFonts w:ascii="Courier New" w:hAnsi="Courier New" w:cs="Courier New"/>
                <w:sz w:val="20"/>
                <w:szCs w:val="20"/>
              </w:rPr>
              <w:t>phase_portrait()</w:t>
            </w:r>
          </w:p>
          <w:p w14:paraId="77C9E6F1" w14:textId="48DB9F50" w:rsidR="00751880" w:rsidRPr="00751880" w:rsidRDefault="00751880" w:rsidP="00751880">
            <w:pPr>
              <w:widowControl/>
              <w:suppressAutoHyphens w:val="0"/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438CB1E" w14:textId="31D9882A" w:rsidR="00821DFF" w:rsidRDefault="00751880" w:rsidP="00FD20F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0A657E" wp14:editId="02CA9C44">
            <wp:extent cx="5940425" cy="4897755"/>
            <wp:effectExtent l="0" t="0" r="3175" b="0"/>
            <wp:docPr id="16080904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6EC" w14:textId="099CA6B8" w:rsidR="00821DFF" w:rsidRDefault="00821DFF" w:rsidP="00821DF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5188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51880">
        <w:rPr>
          <w:rFonts w:ascii="Times New Roman" w:hAnsi="Times New Roman" w:cs="Times New Roman"/>
          <w:sz w:val="28"/>
          <w:szCs w:val="28"/>
        </w:rPr>
        <w:t>Фазовый портрет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BA671D" w14:textId="77777777" w:rsidR="003C2F80" w:rsidRPr="008849B4" w:rsidRDefault="003C2F80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FFCEE7" w14:textId="144874ED" w:rsidR="00773334" w:rsidRPr="00F860EF" w:rsidRDefault="00773334" w:rsidP="00D24F3D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60EF">
        <w:rPr>
          <w:rFonts w:ascii="Times New Roman" w:hAnsi="Times New Roman" w:cs="Times New Roman"/>
          <w:b/>
          <w:bCs/>
          <w:sz w:val="28"/>
          <w:szCs w:val="28"/>
        </w:rPr>
        <w:t>Результат работы:</w:t>
      </w:r>
    </w:p>
    <w:p w14:paraId="735E2849" w14:textId="2038D6BB" w:rsidR="000842D7" w:rsidRDefault="000842D7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Данную работу можете увидеть в блокноте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Google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 xml:space="preserve"> </w:t>
      </w:r>
      <w:r>
        <w:rPr>
          <w:rFonts w:ascii="Times New Roman" w:eastAsia="Malgun Gothic" w:hAnsi="Times New Roman" w:cs="Times New Roman"/>
          <w:bCs/>
          <w:sz w:val="28"/>
          <w:szCs w:val="28"/>
          <w:lang w:val="en-US" w:eastAsia="ko-KR"/>
        </w:rPr>
        <w:t>Colab</w:t>
      </w:r>
      <w:r w:rsidRPr="000842D7">
        <w:rPr>
          <w:rFonts w:ascii="Times New Roman" w:eastAsia="Malgun Gothic" w:hAnsi="Times New Roman" w:cs="Times New Roman"/>
          <w:bCs/>
          <w:sz w:val="28"/>
          <w:szCs w:val="28"/>
          <w:lang w:eastAsia="ko-KR"/>
        </w:rPr>
        <w:t>:</w:t>
      </w:r>
    </w:p>
    <w:p w14:paraId="0600D82E" w14:textId="3824D08A" w:rsidR="00821DFF" w:rsidRPr="00AD12C2" w:rsidRDefault="00AD12C2" w:rsidP="000842D7">
      <w:pPr>
        <w:widowControl/>
        <w:suppressAutoHyphens w:val="0"/>
        <w:spacing w:line="360" w:lineRule="auto"/>
        <w:ind w:firstLine="709"/>
        <w:jc w:val="both"/>
        <w:rPr>
          <w:rFonts w:asciiTheme="minorHAnsi" w:hAnsiTheme="minorHAnsi" w:cs="Times New Roman"/>
          <w:sz w:val="32"/>
          <w:szCs w:val="32"/>
        </w:rPr>
      </w:pPr>
      <w:hyperlink r:id="rId17" w:history="1">
        <w:r w:rsidRPr="00AD12C2">
          <w:rPr>
            <w:rStyle w:val="aa"/>
            <w:sz w:val="28"/>
            <w:szCs w:val="28"/>
          </w:rPr>
          <w:t>https://colab.research.google.com/drive/15VsjfHDNt_2fVzOmmvX5txDi0Uxid1XF?usp=sharing</w:t>
        </w:r>
      </w:hyperlink>
      <w:r w:rsidRPr="00AD12C2">
        <w:rPr>
          <w:rFonts w:asciiTheme="minorHAnsi" w:hAnsiTheme="minorHAnsi"/>
          <w:sz w:val="28"/>
          <w:szCs w:val="28"/>
        </w:rPr>
        <w:t xml:space="preserve"> </w:t>
      </w:r>
    </w:p>
    <w:p w14:paraId="0AF631C6" w14:textId="77777777" w:rsidR="00622D84" w:rsidRDefault="00622D84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5E23C" w14:textId="76433286" w:rsidR="00821DFF" w:rsidRDefault="00821DFF" w:rsidP="000842D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DFF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6342056E" w14:textId="6D3F07DB" w:rsid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Таким образом, о</w:t>
      </w:r>
      <w:r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собые точки и траектории играют ключевую роль в понимании динамики систем.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Устойчивость по Ляпунову позволяет анализировать поведение систем вблизи точек покоя.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</w:t>
      </w:r>
      <w:r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Линейное приближение является мощным инструментом для исследования нелинейных систем.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 xml:space="preserve"> И к</w:t>
      </w:r>
      <w:r w:rsidRPr="00AD12C2">
        <w:rPr>
          <w:rFonts w:ascii="Times New Roman" w:eastAsia="Malgun Gothic" w:hAnsi="Times New Roman" w:cs="Times New Roman"/>
          <w:sz w:val="28"/>
          <w:szCs w:val="28"/>
          <w:lang w:eastAsia="ko-KR"/>
        </w:rPr>
        <w:t>лассификация особых точек помогает предсказать динамику системы.</w:t>
      </w:r>
    </w:p>
    <w:p w14:paraId="43FDFFF9" w14:textId="77777777" w:rsidR="00AD12C2" w:rsidRPr="00821DFF" w:rsidRDefault="00AD12C2" w:rsidP="00821DFF">
      <w:pPr>
        <w:widowControl/>
        <w:suppressAutoHyphens w:val="0"/>
        <w:spacing w:line="360" w:lineRule="auto"/>
        <w:ind w:firstLine="709"/>
        <w:jc w:val="both"/>
        <w:rPr>
          <w:rFonts w:ascii="Times New Roman" w:eastAsia="Malgun Gothic" w:hAnsi="Times New Roman" w:cs="Times New Roman"/>
          <w:sz w:val="28"/>
          <w:szCs w:val="28"/>
          <w:lang w:eastAsia="ko-KR"/>
        </w:rPr>
      </w:pPr>
    </w:p>
    <w:p w14:paraId="19E080BD" w14:textId="79901C6E" w:rsidR="00CD7663" w:rsidRDefault="00773334" w:rsidP="00CD7663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7F8E4DD3" w14:textId="77777777" w:rsidR="00821DFF" w:rsidRDefault="00821DFF" w:rsidP="00773334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а) основная литература: </w:t>
      </w:r>
    </w:p>
    <w:p w14:paraId="736E156D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Юмагулов М.Г. Введение в нелинейную динамику: теория, приложения, модели: Учебное пособие для вузов. – ЭБС Лань-Пресс, 2022. – 368 с. </w:t>
      </w:r>
    </w:p>
    <w:p w14:paraId="059E9798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Шильников Л.П. и др. Методы качественной теории в нелинейной динамике. Ч.1.— Москва, Ижевск: Институт компьютерных исследований, 2019. — 416 c. — ISBN 978-5-4344-0744-1. —Текст: электронный // Электронно-библиотечная система IPR SMART : [сайт]. —URL: http://www.iprbookshop.ru/91959.html (дата обращения: 30.01.2021). — Режим доступа: для авторизир. пользователей.</w:t>
      </w:r>
    </w:p>
    <w:p w14:paraId="6733340F" w14:textId="522EC006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Шильников Л.П. и др. Методы качественной теории в нелинейной динамике. Ч.2.— Москва, Ижевск: Институт компьютерных исследований, 2019. — 548 c. — ISBN 978-5-4344-0745-8. — Текст: электронный //Электронно-библиотечная система IPR SMART: [сайт]. — URL: http://www.iprbookshop.ru/91960.html (дата обращения: 30.01.2021). — Режим доступа: для авторизир. Пользователей</w:t>
      </w:r>
    </w:p>
    <w:p w14:paraId="431DFBB5" w14:textId="77777777" w:rsidR="00821DFF" w:rsidRPr="00821DFF" w:rsidRDefault="00821DFF" w:rsidP="00821DFF">
      <w:pPr>
        <w:pStyle w:val="a6"/>
        <w:numPr>
          <w:ilvl w:val="0"/>
          <w:numId w:val="2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Ширяев, В.И. Финансовые рынки: Нейронные сети, хаос и нелинейная динамика. — М.: Ленанд, 2019. - 232 c. </w:t>
      </w:r>
    </w:p>
    <w:p w14:paraId="2534473E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б) дополнительная литература: </w:t>
      </w:r>
    </w:p>
    <w:p w14:paraId="0295B51E" w14:textId="288297AE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>Дзержинский Р.И., Пронина Е.Н. Прикладные задачи в анализе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динамики систем: компьютерный практикум [Электронный ресурс]: Учебное пособие.— М., МИРЭА— Российский технологический университет, 2018.— 136 с. </w:t>
      </w:r>
    </w:p>
    <w:p w14:paraId="797EA026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Малинецкий Г.Г. и др. Нелинейная динамика и хаос: Основные понятия. — М.: КД Либроком, 2018. - 240 c. </w:t>
      </w:r>
    </w:p>
    <w:p w14:paraId="5ED02622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Чуличков А.И. Математические модели нелинейной динамики. М. – Физматлит, 2000. 298 с. </w:t>
      </w:r>
    </w:p>
    <w:p w14:paraId="2A9B5D5A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Гринченко В.Т., Мацыпура В.Т., Снарский А.А. Введение в </w:t>
      </w:r>
      <w:r w:rsidRPr="00821DFF">
        <w:rPr>
          <w:rFonts w:ascii="Times New Roman" w:hAnsi="Times New Roman" w:cs="Times New Roman"/>
          <w:bCs/>
          <w:sz w:val="28"/>
          <w:szCs w:val="28"/>
        </w:rPr>
        <w:lastRenderedPageBreak/>
        <w:t>нелинейную динамику. Хаос и фракталы. М.: Изд-во ЛКИ, 2007.</w:t>
      </w:r>
    </w:p>
    <w:p w14:paraId="260A9200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Гаушус Э.В. Исследование динамических систем методом точечных преобразований. М.: Наука, 1976. </w:t>
      </w:r>
    </w:p>
    <w:p w14:paraId="0317342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Кроновер Р.М. Фракталы и хаос в динамических системах: Учеб. пособие для вузов: Пер. с англ. — М.: Техносфера, 2006. — 488 с.: ил. — (Mир математики). </w:t>
      </w:r>
    </w:p>
    <w:p w14:paraId="3490CC1C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Антипов, О.И. Бифуркации, катастрофы, синергетика, фракталы и нейронные сети в физических, биологических и экономических системах: учеб. пособие. — Самара : Изд-во ПГУТИ, 2013. http://rucont.ru/efd/319612 </w:t>
      </w:r>
    </w:p>
    <w:p w14:paraId="783D1D33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Булавин Л.А. Компьютерное моделирование физических систем: учебное пособие. – Долгопрудный: Интеллект, 2011. (МИРЭА шифр 004 Б090) </w:t>
      </w:r>
    </w:p>
    <w:p w14:paraId="2C5F4581" w14:textId="77777777" w:rsidR="00821DFF" w:rsidRPr="00821DFF" w:rsidRDefault="00821DFF" w:rsidP="00821DFF">
      <w:pPr>
        <w:pStyle w:val="a6"/>
        <w:numPr>
          <w:ilvl w:val="0"/>
          <w:numId w:val="27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Генерация хаоса / А. С. Дмитриев [и др.]. — М.: Техносфера, 2012. — 424 с.: ил. — (Мир физики и техники).(шифр 621.37Г29 НТБ МИРЭА) </w:t>
      </w:r>
    </w:p>
    <w:p w14:paraId="2C933F17" w14:textId="77777777" w:rsidR="00821DFF" w:rsidRDefault="00821DFF" w:rsidP="00821DF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в) ресурсы информационно-справочной системы, необходимые для освоения дисциплины: </w:t>
      </w:r>
    </w:p>
    <w:p w14:paraId="035405E8" w14:textId="0593C67D" w:rsidR="00821DFF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Научная электронная библиотека </w:t>
      </w:r>
      <w:hyperlink r:id="rId18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http://www.elibrary.ru</w:t>
        </w:r>
      </w:hyperlink>
    </w:p>
    <w:p w14:paraId="54B64859" w14:textId="333C995B" w:rsidR="0084261A" w:rsidRPr="00821DFF" w:rsidRDefault="00821DFF" w:rsidP="00821DFF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821DFF">
        <w:rPr>
          <w:rFonts w:ascii="Times New Roman" w:hAnsi="Times New Roman" w:cs="Times New Roman"/>
          <w:bCs/>
          <w:sz w:val="28"/>
          <w:szCs w:val="28"/>
        </w:rPr>
        <w:t xml:space="preserve">Консультант Плюс </w:t>
      </w:r>
      <w:hyperlink r:id="rId19" w:history="1">
        <w:r w:rsidRPr="009F67D6">
          <w:rPr>
            <w:rStyle w:val="aa"/>
            <w:rFonts w:ascii="Times New Roman" w:hAnsi="Times New Roman" w:cs="Times New Roman"/>
            <w:bCs/>
            <w:sz w:val="28"/>
            <w:szCs w:val="28"/>
          </w:rPr>
          <w:t>http://www.consultant.ru</w:t>
        </w:r>
      </w:hyperlink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05BA2"/>
    <w:multiLevelType w:val="hybridMultilevel"/>
    <w:tmpl w:val="34E82DC8"/>
    <w:lvl w:ilvl="0" w:tplc="DCB24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716A3"/>
    <w:multiLevelType w:val="hybridMultilevel"/>
    <w:tmpl w:val="63A4F43A"/>
    <w:lvl w:ilvl="0" w:tplc="D7C2E2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C10088"/>
    <w:multiLevelType w:val="hybridMultilevel"/>
    <w:tmpl w:val="4536BF2A"/>
    <w:lvl w:ilvl="0" w:tplc="49FCC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E7A88"/>
    <w:multiLevelType w:val="hybridMultilevel"/>
    <w:tmpl w:val="717C16CA"/>
    <w:lvl w:ilvl="0" w:tplc="B4965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A067AD"/>
    <w:multiLevelType w:val="hybridMultilevel"/>
    <w:tmpl w:val="4D1487BE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E7629"/>
    <w:multiLevelType w:val="hybridMultilevel"/>
    <w:tmpl w:val="3EA81500"/>
    <w:lvl w:ilvl="0" w:tplc="EF3C50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4D50865"/>
    <w:multiLevelType w:val="hybridMultilevel"/>
    <w:tmpl w:val="6A969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D32145"/>
    <w:multiLevelType w:val="hybridMultilevel"/>
    <w:tmpl w:val="03344A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FB738B"/>
    <w:multiLevelType w:val="hybridMultilevel"/>
    <w:tmpl w:val="E4727036"/>
    <w:lvl w:ilvl="0" w:tplc="DCB24D24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 w15:restartNumberingAfterBreak="0">
    <w:nsid w:val="444F49AD"/>
    <w:multiLevelType w:val="hybridMultilevel"/>
    <w:tmpl w:val="9E14DDCE"/>
    <w:lvl w:ilvl="0" w:tplc="E01C54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D524C2"/>
    <w:multiLevelType w:val="hybridMultilevel"/>
    <w:tmpl w:val="DA906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0198E"/>
    <w:multiLevelType w:val="hybridMultilevel"/>
    <w:tmpl w:val="C1A4679A"/>
    <w:lvl w:ilvl="0" w:tplc="541C3F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AEF"/>
    <w:multiLevelType w:val="hybridMultilevel"/>
    <w:tmpl w:val="A866DAC2"/>
    <w:lvl w:ilvl="0" w:tplc="B5A86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CA963E3"/>
    <w:multiLevelType w:val="hybridMultilevel"/>
    <w:tmpl w:val="86643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607615556">
    <w:abstractNumId w:val="14"/>
  </w:num>
  <w:num w:numId="2" w16cid:durableId="704018400">
    <w:abstractNumId w:val="23"/>
  </w:num>
  <w:num w:numId="3" w16cid:durableId="1567885300">
    <w:abstractNumId w:val="26"/>
  </w:num>
  <w:num w:numId="4" w16cid:durableId="1191187621">
    <w:abstractNumId w:val="20"/>
  </w:num>
  <w:num w:numId="5" w16cid:durableId="12929026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97241849">
    <w:abstractNumId w:val="1"/>
  </w:num>
  <w:num w:numId="7" w16cid:durableId="437139452">
    <w:abstractNumId w:val="15"/>
  </w:num>
  <w:num w:numId="8" w16cid:durableId="217479479">
    <w:abstractNumId w:val="7"/>
  </w:num>
  <w:num w:numId="9" w16cid:durableId="960500260">
    <w:abstractNumId w:val="18"/>
  </w:num>
  <w:num w:numId="10" w16cid:durableId="873929628">
    <w:abstractNumId w:val="5"/>
  </w:num>
  <w:num w:numId="11" w16cid:durableId="1459452309">
    <w:abstractNumId w:val="9"/>
  </w:num>
  <w:num w:numId="12" w16cid:durableId="935139224">
    <w:abstractNumId w:val="0"/>
  </w:num>
  <w:num w:numId="13" w16cid:durableId="392968372">
    <w:abstractNumId w:val="22"/>
  </w:num>
  <w:num w:numId="14" w16cid:durableId="329219588">
    <w:abstractNumId w:val="13"/>
  </w:num>
  <w:num w:numId="15" w16cid:durableId="1437402775">
    <w:abstractNumId w:val="10"/>
  </w:num>
  <w:num w:numId="16" w16cid:durableId="1764641797">
    <w:abstractNumId w:val="4"/>
  </w:num>
  <w:num w:numId="17" w16cid:durableId="1729719754">
    <w:abstractNumId w:val="11"/>
  </w:num>
  <w:num w:numId="18" w16cid:durableId="1898011186">
    <w:abstractNumId w:val="17"/>
  </w:num>
  <w:num w:numId="19" w16cid:durableId="1431468312">
    <w:abstractNumId w:val="24"/>
  </w:num>
  <w:num w:numId="20" w16cid:durableId="95713839">
    <w:abstractNumId w:val="16"/>
  </w:num>
  <w:num w:numId="21" w16cid:durableId="2047483277">
    <w:abstractNumId w:val="6"/>
  </w:num>
  <w:num w:numId="22" w16cid:durableId="1843087041">
    <w:abstractNumId w:val="8"/>
  </w:num>
  <w:num w:numId="23" w16cid:durableId="356289">
    <w:abstractNumId w:val="2"/>
  </w:num>
  <w:num w:numId="24" w16cid:durableId="2041393394">
    <w:abstractNumId w:val="3"/>
  </w:num>
  <w:num w:numId="25" w16cid:durableId="881095007">
    <w:abstractNumId w:val="21"/>
  </w:num>
  <w:num w:numId="26" w16cid:durableId="1568614208">
    <w:abstractNumId w:val="25"/>
  </w:num>
  <w:num w:numId="27" w16cid:durableId="1663700703">
    <w:abstractNumId w:val="19"/>
  </w:num>
  <w:num w:numId="28" w16cid:durableId="1659572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07DF"/>
    <w:rsid w:val="00083EBA"/>
    <w:rsid w:val="000842D7"/>
    <w:rsid w:val="000D4341"/>
    <w:rsid w:val="000D5B16"/>
    <w:rsid w:val="000F4FBB"/>
    <w:rsid w:val="00123861"/>
    <w:rsid w:val="00134307"/>
    <w:rsid w:val="00162742"/>
    <w:rsid w:val="00182315"/>
    <w:rsid w:val="00245EEF"/>
    <w:rsid w:val="00282B48"/>
    <w:rsid w:val="002B6F6A"/>
    <w:rsid w:val="002C148D"/>
    <w:rsid w:val="002C29E7"/>
    <w:rsid w:val="003145FF"/>
    <w:rsid w:val="00326046"/>
    <w:rsid w:val="00326851"/>
    <w:rsid w:val="00351BAE"/>
    <w:rsid w:val="003568D7"/>
    <w:rsid w:val="003609CD"/>
    <w:rsid w:val="00367BF0"/>
    <w:rsid w:val="00396948"/>
    <w:rsid w:val="003A3C89"/>
    <w:rsid w:val="003C2F80"/>
    <w:rsid w:val="003F1A20"/>
    <w:rsid w:val="0046557A"/>
    <w:rsid w:val="004A0797"/>
    <w:rsid w:val="004B10A8"/>
    <w:rsid w:val="004B1AF0"/>
    <w:rsid w:val="004E21B9"/>
    <w:rsid w:val="00504C6E"/>
    <w:rsid w:val="00512DAD"/>
    <w:rsid w:val="00515276"/>
    <w:rsid w:val="00540A0E"/>
    <w:rsid w:val="0057499F"/>
    <w:rsid w:val="005E4C65"/>
    <w:rsid w:val="005F248F"/>
    <w:rsid w:val="005F4901"/>
    <w:rsid w:val="00607B79"/>
    <w:rsid w:val="00622D84"/>
    <w:rsid w:val="00623B3E"/>
    <w:rsid w:val="0062537E"/>
    <w:rsid w:val="00627B97"/>
    <w:rsid w:val="00654B40"/>
    <w:rsid w:val="00666686"/>
    <w:rsid w:val="0069108C"/>
    <w:rsid w:val="006B28EF"/>
    <w:rsid w:val="006C1FD4"/>
    <w:rsid w:val="006D0822"/>
    <w:rsid w:val="006D5E7B"/>
    <w:rsid w:val="006E32FE"/>
    <w:rsid w:val="006F623D"/>
    <w:rsid w:val="00715DA5"/>
    <w:rsid w:val="007373DA"/>
    <w:rsid w:val="00751880"/>
    <w:rsid w:val="00767114"/>
    <w:rsid w:val="00773334"/>
    <w:rsid w:val="007976AA"/>
    <w:rsid w:val="00797825"/>
    <w:rsid w:val="007B70D3"/>
    <w:rsid w:val="007D4BC1"/>
    <w:rsid w:val="008008A5"/>
    <w:rsid w:val="00812B9E"/>
    <w:rsid w:val="00821DFF"/>
    <w:rsid w:val="00835691"/>
    <w:rsid w:val="0084261A"/>
    <w:rsid w:val="00845A09"/>
    <w:rsid w:val="008849B4"/>
    <w:rsid w:val="008920D1"/>
    <w:rsid w:val="00955C60"/>
    <w:rsid w:val="00966F0F"/>
    <w:rsid w:val="0097644D"/>
    <w:rsid w:val="009B70CF"/>
    <w:rsid w:val="009D2C54"/>
    <w:rsid w:val="009D4239"/>
    <w:rsid w:val="009E64FD"/>
    <w:rsid w:val="009F3A2F"/>
    <w:rsid w:val="00A272EE"/>
    <w:rsid w:val="00A53678"/>
    <w:rsid w:val="00A53E07"/>
    <w:rsid w:val="00A62FC4"/>
    <w:rsid w:val="00AB7198"/>
    <w:rsid w:val="00AB7D0F"/>
    <w:rsid w:val="00AC0A04"/>
    <w:rsid w:val="00AC4D1B"/>
    <w:rsid w:val="00AD12C2"/>
    <w:rsid w:val="00B1190C"/>
    <w:rsid w:val="00B35903"/>
    <w:rsid w:val="00B61F70"/>
    <w:rsid w:val="00B77475"/>
    <w:rsid w:val="00B97C75"/>
    <w:rsid w:val="00C46684"/>
    <w:rsid w:val="00CB6F0E"/>
    <w:rsid w:val="00CC2940"/>
    <w:rsid w:val="00CD7663"/>
    <w:rsid w:val="00CE750F"/>
    <w:rsid w:val="00D159CB"/>
    <w:rsid w:val="00D24F3D"/>
    <w:rsid w:val="00D45D73"/>
    <w:rsid w:val="00D7512E"/>
    <w:rsid w:val="00DC3F57"/>
    <w:rsid w:val="00DF6BE5"/>
    <w:rsid w:val="00E26E66"/>
    <w:rsid w:val="00E415C9"/>
    <w:rsid w:val="00E77AC7"/>
    <w:rsid w:val="00E81E85"/>
    <w:rsid w:val="00E8449B"/>
    <w:rsid w:val="00E97546"/>
    <w:rsid w:val="00EE3607"/>
    <w:rsid w:val="00F55E09"/>
    <w:rsid w:val="00F70F03"/>
    <w:rsid w:val="00F860EF"/>
    <w:rsid w:val="00FA0B44"/>
    <w:rsid w:val="00FD20F9"/>
    <w:rsid w:val="00FD3A73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37832067-E773-4273-A29B-F2ADCD23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5DA5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D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0D5B16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29"/>
      <w:lang w:eastAsia="zh-CN" w:bidi="hi-IN"/>
    </w:rPr>
  </w:style>
  <w:style w:type="character" w:styleId="aa">
    <w:name w:val="Hyperlink"/>
    <w:basedOn w:val="a0"/>
    <w:uiPriority w:val="99"/>
    <w:unhideWhenUsed/>
    <w:rsid w:val="000D5B1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D5B1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F3A2F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15DA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2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4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www.elibrary.ru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colab.research.google.com/drive/15VsjfHDNt_2fVzOmmvX5txDi0Uxid1XF?usp=shar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://www.consultant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14</Pages>
  <Words>1077</Words>
  <Characters>6140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David374</dc:creator>
  <cp:keywords/>
  <dc:description/>
  <cp:lastModifiedBy>Кирилл Ким</cp:lastModifiedBy>
  <cp:revision>9</cp:revision>
  <dcterms:created xsi:type="dcterms:W3CDTF">2024-09-09T18:40:00Z</dcterms:created>
  <dcterms:modified xsi:type="dcterms:W3CDTF">2024-10-11T15:24:00Z</dcterms:modified>
</cp:coreProperties>
</file>